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B754" w14:textId="487E23BE" w:rsidR="00DC23F1" w:rsidRPr="00DC23F1" w:rsidRDefault="00DC23F1" w:rsidP="00DC23F1">
      <w:pPr>
        <w:jc w:val="center"/>
        <w:rPr>
          <w:rStyle w:val="SubtitleChar"/>
        </w:rPr>
      </w:pPr>
      <w:r w:rsidRPr="00DC23F1">
        <w:rPr>
          <w:rStyle w:val="TitleChar"/>
        </w:rPr>
        <w:t>Post</w:t>
      </w:r>
      <w:r w:rsidR="00D46E9E">
        <w:rPr>
          <w:rStyle w:val="TitleChar"/>
        </w:rPr>
        <w:t>-</w:t>
      </w:r>
      <w:r w:rsidRPr="00DC23F1">
        <w:rPr>
          <w:rStyle w:val="TitleChar"/>
        </w:rPr>
        <w:t>Flood Eval December 2025</w:t>
      </w:r>
      <w:r>
        <w:br/>
      </w:r>
      <w:r w:rsidRPr="00DC23F1">
        <w:rPr>
          <w:rStyle w:val="SubtitleChar"/>
        </w:rPr>
        <w:t>By Regina Fletcher</w:t>
      </w:r>
    </w:p>
    <w:p w14:paraId="7A62452D" w14:textId="77777777" w:rsidR="00D46E9E" w:rsidRDefault="00DC23F1">
      <w:pPr>
        <w:rPr>
          <w:rStyle w:val="Heading2Char"/>
        </w:rPr>
      </w:pPr>
      <w:r>
        <w:br/>
      </w:r>
      <w:r w:rsidRPr="00DC23F1">
        <w:rPr>
          <w:rStyle w:val="Heading2Char"/>
        </w:rPr>
        <w:t>What went well:</w:t>
      </w:r>
    </w:p>
    <w:p w14:paraId="357991BA" w14:textId="7378A4D1" w:rsidR="00270559" w:rsidRDefault="006E06F6">
      <w:r>
        <w:t xml:space="preserve">SVPA coordinated a dedicated </w:t>
      </w:r>
      <w:proofErr w:type="gramStart"/>
      <w:r>
        <w:t>16 hour</w:t>
      </w:r>
      <w:proofErr w:type="gramEnd"/>
      <w:r>
        <w:t xml:space="preserve"> shift for the flooding event with four staff members, and communicated fixable issues throughout flooding event</w:t>
      </w:r>
    </w:p>
    <w:p w14:paraId="22749DD5" w14:textId="645D89B4" w:rsidR="00246F72" w:rsidRDefault="00270559">
      <w:r>
        <w:t>Web/app developer Dave Sanderman was able to fix bugs during the flooding event as they appeared on our website and phone app versions</w:t>
      </w:r>
    </w:p>
    <w:p w14:paraId="1EACC591" w14:textId="77777777" w:rsidR="00786C29" w:rsidRDefault="00246F72">
      <w:r>
        <w:t>Highly visible gauges such as 124</w:t>
      </w:r>
      <w:r w:rsidRPr="00246F72">
        <w:rPr>
          <w:vertAlign w:val="superscript"/>
        </w:rPr>
        <w:t>th</w:t>
      </w:r>
      <w:r>
        <w:t xml:space="preserve"> west and 124</w:t>
      </w:r>
      <w:r w:rsidRPr="00246F72">
        <w:rPr>
          <w:vertAlign w:val="superscript"/>
        </w:rPr>
        <w:t>th</w:t>
      </w:r>
      <w:r>
        <w:t xml:space="preserve"> east captured flooding data during the event</w:t>
      </w:r>
    </w:p>
    <w:p w14:paraId="361B8AD2" w14:textId="3C8549F8" w:rsidR="00DC23F1" w:rsidRDefault="00786C29">
      <w:pPr>
        <w:rPr>
          <w:rStyle w:val="Heading2Char"/>
        </w:rPr>
      </w:pPr>
      <w:r>
        <w:t xml:space="preserve">Newly purchased gauges read distances well, and the </w:t>
      </w:r>
      <w:proofErr w:type="spellStart"/>
      <w:r>
        <w:t>thingsstack</w:t>
      </w:r>
      <w:proofErr w:type="spellEnd"/>
      <w:r>
        <w:t xml:space="preserve"> and </w:t>
      </w:r>
      <w:proofErr w:type="spellStart"/>
      <w:r>
        <w:t>milesight</w:t>
      </w:r>
      <w:proofErr w:type="spellEnd"/>
      <w:r>
        <w:t xml:space="preserve"> gateways performed well</w:t>
      </w:r>
      <w:r w:rsidR="00DC23F1">
        <w:br/>
      </w:r>
      <w:r w:rsidR="00DC23F1">
        <w:br/>
      </w:r>
      <w:r w:rsidR="00DC23F1" w:rsidRPr="00DC23F1">
        <w:rPr>
          <w:rStyle w:val="Heading2Char"/>
        </w:rPr>
        <w:t>What didn’t go well:</w:t>
      </w:r>
    </w:p>
    <w:p w14:paraId="54638C98" w14:textId="672781A5" w:rsidR="00DC23F1" w:rsidRDefault="00DC23F1" w:rsidP="00DC23F1">
      <w:r>
        <w:t>Some gauges</w:t>
      </w:r>
      <w:r w:rsidR="00627174">
        <w:t xml:space="preserve"> and equipment</w:t>
      </w:r>
      <w:r>
        <w:t xml:space="preserve"> </w:t>
      </w:r>
      <w:r w:rsidR="00627174">
        <w:t>were not</w:t>
      </w:r>
      <w:r>
        <w:t xml:space="preserve"> high enough for this amount of flooding</w:t>
      </w:r>
      <w:r w:rsidR="00D46E9E">
        <w:t xml:space="preserve"> and were inundated</w:t>
      </w:r>
      <w:r w:rsidR="000448A1">
        <w:t xml:space="preserve"> and therefore didn’t capture all the water levels throughout the flood.</w:t>
      </w:r>
    </w:p>
    <w:p w14:paraId="53460BCB" w14:textId="222EE04F" w:rsidR="00D46E9E" w:rsidRDefault="00DC23F1" w:rsidP="00DC23F1">
      <w:r>
        <w:t>We were charged more than expected with Plivo and Google Maps API</w:t>
      </w:r>
      <w:r w:rsidR="006779E4">
        <w:t xml:space="preserve"> (around $500)</w:t>
      </w:r>
    </w:p>
    <w:p w14:paraId="7EF32471" w14:textId="77777777" w:rsidR="00270559" w:rsidRDefault="00D46E9E" w:rsidP="00DC23F1">
      <w:r>
        <w:t xml:space="preserve">There were major gaps in </w:t>
      </w:r>
      <w:proofErr w:type="gramStart"/>
      <w:r>
        <w:t>readings</w:t>
      </w:r>
      <w:proofErr w:type="gramEnd"/>
      <w:r>
        <w:t xml:space="preserve"> and prediction data, some caused by unknown reasons which caused emails and phone calls from the public </w:t>
      </w:r>
      <w:proofErr w:type="gramStart"/>
      <w:r>
        <w:t>inquiring</w:t>
      </w:r>
      <w:proofErr w:type="gramEnd"/>
      <w:r>
        <w:t xml:space="preserve"> what was wrong</w:t>
      </w:r>
    </w:p>
    <w:p w14:paraId="393CB944" w14:textId="77777777" w:rsidR="007F2418" w:rsidRDefault="00270559" w:rsidP="00DC23F1">
      <w:r>
        <w:t xml:space="preserve">A total of three gauges were off during </w:t>
      </w:r>
      <w:proofErr w:type="gramStart"/>
      <w:r>
        <w:t>the majority of</w:t>
      </w:r>
      <w:proofErr w:type="gramEnd"/>
      <w:r>
        <w:t xml:space="preserve"> the flooding event</w:t>
      </w:r>
      <w:r w:rsidR="001361A7">
        <w:t xml:space="preserve"> (SVPA-26, SVPA-6, and SVPA-6B)</w:t>
      </w:r>
    </w:p>
    <w:p w14:paraId="4E4783B2" w14:textId="77777777" w:rsidR="00083FCB" w:rsidRDefault="007F2418" w:rsidP="00DC23F1">
      <w:pPr>
        <w:rPr>
          <w:rStyle w:val="Heading2Char"/>
        </w:rPr>
      </w:pPr>
      <w:r>
        <w:t>USGS predictions were off by 10s of thousands of CFS and SVPA could have followed up with them post-flood</w:t>
      </w:r>
      <w:r w:rsidR="00DC23F1">
        <w:br/>
      </w:r>
      <w:r w:rsidR="00083FCB">
        <w:rPr>
          <w:rStyle w:val="Heading2Char"/>
        </w:rPr>
        <w:t>NWRFC Prediction</w:t>
      </w:r>
      <w:r w:rsidR="00083FCB" w:rsidRPr="00F06844">
        <w:rPr>
          <w:rStyle w:val="Heading2Char"/>
        </w:rPr>
        <w:t xml:space="preserve"> Details</w:t>
      </w:r>
    </w:p>
    <w:p w14:paraId="4416956E" w14:textId="5C222968" w:rsidR="00083FCB" w:rsidRDefault="00083FCB" w:rsidP="00083FCB">
      <w:pPr>
        <w:rPr>
          <w:b/>
          <w:bCs/>
        </w:rPr>
      </w:pPr>
      <w:r>
        <w:t>Examples of progression up to a flooding event, showing the changes in prediction</w:t>
      </w:r>
      <w:r w:rsidR="00CC67BE">
        <w:t xml:space="preserve"> in both CFS and height</w:t>
      </w:r>
      <w:r>
        <w:t xml:space="preserve">. </w:t>
      </w:r>
      <w:r w:rsidR="00052E01">
        <w:t>Dozens of flood predictions came in between November 30</w:t>
      </w:r>
      <w:r w:rsidR="00052E01" w:rsidRPr="00052E01">
        <w:rPr>
          <w:vertAlign w:val="superscript"/>
        </w:rPr>
        <w:t>th</w:t>
      </w:r>
      <w:r w:rsidR="00052E01">
        <w:t xml:space="preserve"> and up until the high peak event around December 1</w:t>
      </w:r>
      <w:r w:rsidR="00CC67BE">
        <w:t>1</w:t>
      </w:r>
      <w:r w:rsidR="00052E01" w:rsidRPr="00052E01">
        <w:rPr>
          <w:vertAlign w:val="superscript"/>
        </w:rPr>
        <w:t>th</w:t>
      </w:r>
      <w:r w:rsidR="00052E01">
        <w:t xml:space="preserve">. </w:t>
      </w:r>
      <w:r w:rsidR="00463D7F">
        <w:t xml:space="preserve">The following is more information on the Carnation Gauge as it helps the most with planning for the Floodzilla Gauge Network. </w:t>
      </w:r>
      <w:r>
        <w:br/>
      </w:r>
    </w:p>
    <w:p w14:paraId="4EBD86D8" w14:textId="6E148D56" w:rsidR="00083FCB" w:rsidRDefault="00083FCB" w:rsidP="00083FCB">
      <w:r>
        <w:lastRenderedPageBreak/>
        <w:br/>
      </w:r>
      <w:r w:rsidR="006779E4" w:rsidRPr="006779E4">
        <w:rPr>
          <w:noProof/>
        </w:rPr>
        <w:drawing>
          <wp:inline distT="0" distB="0" distL="0" distR="0" wp14:anchorId="25CBFF42" wp14:editId="3D09B22D">
            <wp:extent cx="1842048" cy="3888767"/>
            <wp:effectExtent l="0" t="0" r="6350" b="0"/>
            <wp:docPr id="533191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916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7248" cy="392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3D7F">
        <w:t xml:space="preserve">     </w:t>
      </w:r>
      <w:r w:rsidR="006779E4" w:rsidRPr="006779E4">
        <w:t xml:space="preserve"> </w:t>
      </w:r>
      <w:r w:rsidRPr="007F730F">
        <w:rPr>
          <w:b/>
          <w:bCs/>
          <w:noProof/>
        </w:rPr>
        <w:drawing>
          <wp:inline distT="0" distB="0" distL="0" distR="0" wp14:anchorId="7A5430D2" wp14:editId="216270C6">
            <wp:extent cx="1792628" cy="3912577"/>
            <wp:effectExtent l="0" t="0" r="0" b="0"/>
            <wp:docPr id="167381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13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5684" cy="394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3FCB">
        <w:t xml:space="preserve"> </w:t>
      </w:r>
      <w:r w:rsidR="00463D7F">
        <w:t xml:space="preserve">      </w:t>
      </w:r>
      <w:r w:rsidRPr="007F730F">
        <w:rPr>
          <w:noProof/>
        </w:rPr>
        <w:drawing>
          <wp:inline distT="0" distB="0" distL="0" distR="0" wp14:anchorId="1EBE09B3" wp14:editId="1011C70B">
            <wp:extent cx="1793630" cy="3879663"/>
            <wp:effectExtent l="0" t="0" r="0" b="6985"/>
            <wp:docPr id="416650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508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7273" cy="395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00775" w14:textId="5FA9B147" w:rsidR="00083FCB" w:rsidRPr="00083FCB" w:rsidRDefault="006779E4" w:rsidP="00083FCB">
      <w:pPr>
        <w:rPr>
          <w:i/>
          <w:iCs/>
        </w:rPr>
      </w:pPr>
      <w:r>
        <w:rPr>
          <w:i/>
          <w:iCs/>
        </w:rPr>
        <w:t>First associated flooding prediction for December on November 30</w:t>
      </w:r>
      <w:r w:rsidRPr="006779E4">
        <w:rPr>
          <w:i/>
          <w:iCs/>
          <w:vertAlign w:val="superscript"/>
        </w:rPr>
        <w:t>th</w:t>
      </w:r>
      <w:r>
        <w:rPr>
          <w:i/>
          <w:iCs/>
        </w:rPr>
        <w:t xml:space="preserve"> (left), </w:t>
      </w:r>
      <w:r w:rsidR="00083FCB" w:rsidRPr="00083FCB">
        <w:rPr>
          <w:i/>
          <w:iCs/>
        </w:rPr>
        <w:t>December 6</w:t>
      </w:r>
      <w:r w:rsidR="00083FCB" w:rsidRPr="00083FCB">
        <w:rPr>
          <w:i/>
          <w:iCs/>
          <w:vertAlign w:val="superscript"/>
        </w:rPr>
        <w:t>th</w:t>
      </w:r>
      <w:proofErr w:type="gramStart"/>
      <w:r w:rsidR="00083FCB" w:rsidRPr="00083FCB">
        <w:rPr>
          <w:i/>
          <w:iCs/>
        </w:rPr>
        <w:t xml:space="preserve"> 2025</w:t>
      </w:r>
      <w:proofErr w:type="gramEnd"/>
      <w:r w:rsidR="00083FCB" w:rsidRPr="00083FCB">
        <w:rPr>
          <w:i/>
          <w:iCs/>
        </w:rPr>
        <w:t xml:space="preserve"> Screenshot (middle) and December 9</w:t>
      </w:r>
      <w:r w:rsidR="00083FCB" w:rsidRPr="00083FCB">
        <w:rPr>
          <w:i/>
          <w:iCs/>
          <w:vertAlign w:val="superscript"/>
        </w:rPr>
        <w:t>th</w:t>
      </w:r>
      <w:proofErr w:type="gramStart"/>
      <w:r w:rsidR="00083FCB" w:rsidRPr="00083FCB">
        <w:rPr>
          <w:i/>
          <w:iCs/>
        </w:rPr>
        <w:t xml:space="preserve"> 2025</w:t>
      </w:r>
      <w:proofErr w:type="gramEnd"/>
      <w:r w:rsidR="00083FCB" w:rsidRPr="00083FCB">
        <w:rPr>
          <w:i/>
          <w:iCs/>
        </w:rPr>
        <w:t xml:space="preserve"> Screenshot (right).</w:t>
      </w:r>
    </w:p>
    <w:p w14:paraId="6B35E37D" w14:textId="3C1A723A" w:rsidR="00083FCB" w:rsidRDefault="00083FCB" w:rsidP="00083FCB"/>
    <w:p w14:paraId="3D413D16" w14:textId="538BF34F" w:rsidR="00083FCB" w:rsidRDefault="00083FCB" w:rsidP="00083FCB">
      <w:pPr>
        <w:rPr>
          <w:b/>
          <w:bCs/>
        </w:rPr>
      </w:pPr>
      <w:r w:rsidRPr="007F730F">
        <w:rPr>
          <w:noProof/>
        </w:rPr>
        <w:lastRenderedPageBreak/>
        <w:drawing>
          <wp:inline distT="0" distB="0" distL="0" distR="0" wp14:anchorId="0DE5BCD0" wp14:editId="5CE51440">
            <wp:extent cx="2592034" cy="5554980"/>
            <wp:effectExtent l="0" t="0" r="0" b="7620"/>
            <wp:docPr id="742442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426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3513" cy="560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="00052E01">
        <w:rPr>
          <w:b/>
          <w:bCs/>
        </w:rPr>
        <w:t xml:space="preserve">      </w:t>
      </w:r>
      <w:r w:rsidR="00463D7F">
        <w:rPr>
          <w:b/>
          <w:bCs/>
        </w:rPr>
        <w:t xml:space="preserve">   </w:t>
      </w:r>
      <w:r w:rsidRPr="00083FCB">
        <w:rPr>
          <w:b/>
          <w:bCs/>
          <w:noProof/>
        </w:rPr>
        <w:drawing>
          <wp:inline distT="0" distB="0" distL="0" distR="0" wp14:anchorId="0F5DD4FD" wp14:editId="13C0E7CF">
            <wp:extent cx="2667000" cy="5730448"/>
            <wp:effectExtent l="0" t="0" r="0" b="3810"/>
            <wp:docPr id="414476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47636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0948" cy="57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81751" w14:textId="77777777" w:rsidR="00052E01" w:rsidRDefault="00083FCB" w:rsidP="00083FCB">
      <w:pPr>
        <w:rPr>
          <w:i/>
          <w:iCs/>
        </w:rPr>
      </w:pPr>
      <w:r w:rsidRPr="00083FCB">
        <w:rPr>
          <w:i/>
          <w:iCs/>
        </w:rPr>
        <w:t>December 9</w:t>
      </w:r>
      <w:r w:rsidRPr="00083FCB">
        <w:rPr>
          <w:i/>
          <w:iCs/>
          <w:vertAlign w:val="superscript"/>
        </w:rPr>
        <w:t>th</w:t>
      </w:r>
      <w:proofErr w:type="gramStart"/>
      <w:r w:rsidRPr="00083FCB">
        <w:rPr>
          <w:i/>
          <w:iCs/>
        </w:rPr>
        <w:t xml:space="preserve"> 2025</w:t>
      </w:r>
      <w:proofErr w:type="gramEnd"/>
      <w:r w:rsidRPr="00083FCB">
        <w:rPr>
          <w:i/>
          <w:iCs/>
        </w:rPr>
        <w:t xml:space="preserve"> 9pm Screenshot (left) corresponding with the 4:30pm prediction that day, and December 10</w:t>
      </w:r>
      <w:r w:rsidRPr="00083FCB">
        <w:rPr>
          <w:i/>
          <w:iCs/>
          <w:vertAlign w:val="superscript"/>
        </w:rPr>
        <w:t>th</w:t>
      </w:r>
      <w:proofErr w:type="gramStart"/>
      <w:r w:rsidRPr="00083FCB">
        <w:rPr>
          <w:i/>
          <w:iCs/>
        </w:rPr>
        <w:t xml:space="preserve"> 2025</w:t>
      </w:r>
      <w:proofErr w:type="gramEnd"/>
      <w:r w:rsidRPr="00083FCB">
        <w:rPr>
          <w:i/>
          <w:iCs/>
        </w:rPr>
        <w:t xml:space="preserve"> 1:40pm Screenshot (right).</w:t>
      </w:r>
    </w:p>
    <w:p w14:paraId="0D5C3A86" w14:textId="77777777" w:rsidR="00052E01" w:rsidRDefault="00052E01" w:rsidP="00083FCB">
      <w:pPr>
        <w:rPr>
          <w:i/>
          <w:iCs/>
        </w:rPr>
      </w:pPr>
    </w:p>
    <w:p w14:paraId="575FA904" w14:textId="77777777" w:rsidR="00CC67BE" w:rsidRDefault="0037499A" w:rsidP="00083FCB">
      <w:pPr>
        <w:rPr>
          <w:i/>
          <w:iCs/>
        </w:rPr>
      </w:pPr>
      <w:r w:rsidRPr="0037499A">
        <w:rPr>
          <w:i/>
          <w:iCs/>
          <w:noProof/>
        </w:rPr>
        <w:lastRenderedPageBreak/>
        <w:drawing>
          <wp:inline distT="0" distB="0" distL="0" distR="0" wp14:anchorId="02F5792F" wp14:editId="7E8D757A">
            <wp:extent cx="2836955" cy="2253803"/>
            <wp:effectExtent l="0" t="0" r="1905" b="0"/>
            <wp:docPr id="923706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064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0119" cy="227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499A">
        <w:rPr>
          <w:i/>
          <w:iCs/>
        </w:rPr>
        <w:t xml:space="preserve"> </w:t>
      </w:r>
      <w:r w:rsidR="00CC67BE">
        <w:rPr>
          <w:i/>
          <w:iCs/>
        </w:rPr>
        <w:t xml:space="preserve"> </w:t>
      </w:r>
      <w:r w:rsidR="00570F7B" w:rsidRPr="00570F7B">
        <w:rPr>
          <w:i/>
          <w:iCs/>
          <w:noProof/>
        </w:rPr>
        <w:drawing>
          <wp:inline distT="0" distB="0" distL="0" distR="0" wp14:anchorId="744379AE" wp14:editId="1094DE95">
            <wp:extent cx="3026535" cy="2217157"/>
            <wp:effectExtent l="0" t="0" r="2540" b="0"/>
            <wp:docPr id="2033162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62166" name=""/>
                    <pic:cNvPicPr/>
                  </pic:nvPicPr>
                  <pic:blipFill rotWithShape="1">
                    <a:blip r:embed="rId13"/>
                    <a:srcRect l="10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004" cy="2235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2E01">
        <w:rPr>
          <w:i/>
          <w:iCs/>
        </w:rPr>
        <w:br/>
      </w:r>
      <w:r w:rsidR="00052E01">
        <w:rPr>
          <w:i/>
          <w:iCs/>
        </w:rPr>
        <w:br/>
        <w:t xml:space="preserve">Sourced the final CFS from </w:t>
      </w:r>
      <w:hyperlink r:id="rId14" w:anchor="dataTypeId=continuous-00060-85281465&amp;period=P30D&amp;showFieldMeasurements=true&amp;showMedian=true" w:history="1">
        <w:r w:rsidR="00052E01" w:rsidRPr="00052E01">
          <w:rPr>
            <w:rStyle w:val="Hyperlink"/>
            <w:i/>
            <w:iCs/>
          </w:rPr>
          <w:t>Snoqualmie River Near Carnation, WA - USGS Water Data for the Nation</w:t>
        </w:r>
      </w:hyperlink>
      <w:r w:rsidR="00052E01">
        <w:rPr>
          <w:i/>
          <w:iCs/>
        </w:rPr>
        <w:t xml:space="preserve"> (left) as our Data was disrupted by a bug that didn’t capture the full data (right)</w:t>
      </w:r>
      <w:r w:rsidR="00CC67BE">
        <w:rPr>
          <w:i/>
          <w:iCs/>
        </w:rPr>
        <w:t>.</w:t>
      </w:r>
    </w:p>
    <w:p w14:paraId="3E694CDE" w14:textId="77777777" w:rsidR="00CC67BE" w:rsidRDefault="00CC67BE" w:rsidP="00083FCB">
      <w:pPr>
        <w:rPr>
          <w:i/>
          <w:iCs/>
        </w:rPr>
      </w:pPr>
    </w:p>
    <w:p w14:paraId="42FE8AF2" w14:textId="287E8A0A" w:rsidR="00463D7F" w:rsidRPr="00463D7F" w:rsidRDefault="00587D46" w:rsidP="00083FCB">
      <w:r w:rsidRPr="00463D7F">
        <w:rPr>
          <w:rStyle w:val="Heading3Char"/>
        </w:rPr>
        <w:t>Carnation Gauge Prediction Timeline</w:t>
      </w:r>
      <w:r w:rsidRPr="00463D7F">
        <w:br/>
      </w:r>
      <w:r w:rsidRPr="00463D7F">
        <w:br/>
      </w:r>
      <w:r w:rsidR="00463D7F" w:rsidRPr="00463D7F">
        <w:t xml:space="preserve">Many </w:t>
      </w:r>
      <w:proofErr w:type="spellStart"/>
      <w:r w:rsidR="00463D7F" w:rsidRPr="00463D7F">
        <w:t>man</w:t>
      </w:r>
      <w:r w:rsidR="00463D7F">
        <w:t>y</w:t>
      </w:r>
      <w:proofErr w:type="spellEnd"/>
      <w:r w:rsidR="007022D9">
        <w:t xml:space="preserve"> updated predictions came in between November 30</w:t>
      </w:r>
      <w:r w:rsidR="007022D9" w:rsidRPr="007022D9">
        <w:rPr>
          <w:vertAlign w:val="superscript"/>
        </w:rPr>
        <w:t>th</w:t>
      </w:r>
      <w:r w:rsidR="007022D9">
        <w:t xml:space="preserve"> and December 11</w:t>
      </w:r>
      <w:r w:rsidR="007022D9" w:rsidRPr="007022D9">
        <w:rPr>
          <w:vertAlign w:val="superscript"/>
        </w:rPr>
        <w:t>th</w:t>
      </w:r>
      <w:r w:rsidR="007022D9">
        <w:t>. Here are some highlights:</w:t>
      </w:r>
    </w:p>
    <w:p w14:paraId="5898B73D" w14:textId="11855445" w:rsidR="00463D7F" w:rsidRPr="00463D7F" w:rsidRDefault="00463D7F" w:rsidP="00083FCB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rPr>
          <w:u w:val="single"/>
        </w:rPr>
        <w:t xml:space="preserve">Posted </w:t>
      </w:r>
      <w:r w:rsidR="00587D46" w:rsidRPr="00587D46">
        <w:rPr>
          <w:u w:val="single"/>
        </w:rPr>
        <w:t>November 30</w:t>
      </w:r>
      <w:r w:rsidR="00587D46" w:rsidRPr="00587D46">
        <w:rPr>
          <w:u w:val="single"/>
          <w:vertAlign w:val="superscript"/>
        </w:rPr>
        <w:t>th</w:t>
      </w:r>
      <w:proofErr w:type="gramStart"/>
      <w:r w:rsidR="00587D46" w:rsidRPr="00587D46">
        <w:rPr>
          <w:u w:val="single"/>
        </w:rPr>
        <w:t xml:space="preserve"> 2025</w:t>
      </w:r>
      <w:proofErr w:type="gramEnd"/>
      <w:r w:rsidR="00587D46" w:rsidRPr="00587D46">
        <w:rPr>
          <w:u w:val="single"/>
        </w:rPr>
        <w:t xml:space="preserve"> 7:30AM:</w:t>
      </w:r>
      <w:r w:rsidR="00587D46">
        <w:t xml:space="preserve"> </w:t>
      </w:r>
      <w:r w:rsidR="00587D46" w:rsidRPr="00587D46">
        <w:rPr>
          <w:b/>
          <w:bCs/>
        </w:rPr>
        <w:t>18,002</w:t>
      </w:r>
      <w:r w:rsidR="00587D46">
        <w:t xml:space="preserve"> </w:t>
      </w:r>
      <w:proofErr w:type="spellStart"/>
      <w:r w:rsidR="00587D46">
        <w:t>cfs</w:t>
      </w:r>
      <w:proofErr w:type="spellEnd"/>
      <w:r w:rsidR="00587D46">
        <w:t xml:space="preserve"> for December 9</w:t>
      </w:r>
      <w:r w:rsidR="00587D46" w:rsidRPr="00587D46">
        <w:rPr>
          <w:vertAlign w:val="superscript"/>
        </w:rPr>
        <w:t>th</w:t>
      </w:r>
      <w:r w:rsidR="00587D46">
        <w:br/>
      </w:r>
      <w:r>
        <w:rPr>
          <w:u w:val="single"/>
        </w:rPr>
        <w:t xml:space="preserve">Posted </w:t>
      </w:r>
      <w:r w:rsidR="00587D46" w:rsidRPr="00587D46">
        <w:rPr>
          <w:u w:val="single"/>
        </w:rPr>
        <w:t>December 6</w:t>
      </w:r>
      <w:r w:rsidR="00587D46" w:rsidRPr="00587D46">
        <w:rPr>
          <w:u w:val="single"/>
          <w:vertAlign w:val="superscript"/>
        </w:rPr>
        <w:t>th</w:t>
      </w:r>
      <w:proofErr w:type="gramStart"/>
      <w:r w:rsidR="00587D46" w:rsidRPr="00587D46">
        <w:rPr>
          <w:u w:val="single"/>
        </w:rPr>
        <w:t xml:space="preserve"> 2025</w:t>
      </w:r>
      <w:proofErr w:type="gramEnd"/>
      <w:r w:rsidR="00587D46" w:rsidRPr="00587D46">
        <w:rPr>
          <w:u w:val="single"/>
        </w:rPr>
        <w:t xml:space="preserve"> 6:30AM:</w:t>
      </w:r>
      <w:r w:rsidR="00587D46">
        <w:t xml:space="preserve"> </w:t>
      </w:r>
      <w:r w:rsidR="00587D46" w:rsidRPr="00587D46">
        <w:rPr>
          <w:b/>
          <w:bCs/>
        </w:rPr>
        <w:t xml:space="preserve">38,703 </w:t>
      </w:r>
      <w:proofErr w:type="spellStart"/>
      <w:r w:rsidR="00587D46">
        <w:t>cfs</w:t>
      </w:r>
      <w:proofErr w:type="spellEnd"/>
      <w:r w:rsidR="00587D46">
        <w:t xml:space="preserve"> for December 9</w:t>
      </w:r>
      <w:proofErr w:type="gramStart"/>
      <w:r w:rsidR="00587D46" w:rsidRPr="00587D46">
        <w:rPr>
          <w:vertAlign w:val="superscript"/>
        </w:rPr>
        <w:t>th</w:t>
      </w:r>
      <w:r w:rsidR="00587D46">
        <w:t xml:space="preserve"> ,</w:t>
      </w:r>
      <w:proofErr w:type="gramEnd"/>
      <w:r w:rsidR="00587D46">
        <w:t xml:space="preserve"> </w:t>
      </w:r>
      <w:r w:rsidR="00587D46" w:rsidRPr="00587D46">
        <w:rPr>
          <w:b/>
          <w:bCs/>
        </w:rPr>
        <w:t>38,598</w:t>
      </w:r>
      <w:r w:rsidR="00587D46">
        <w:t xml:space="preserve"> </w:t>
      </w:r>
      <w:proofErr w:type="spellStart"/>
      <w:r w:rsidR="00587D46">
        <w:t>cfs</w:t>
      </w:r>
      <w:proofErr w:type="spellEnd"/>
      <w:r w:rsidR="00587D46">
        <w:t xml:space="preserve"> for December 11th</w:t>
      </w:r>
      <w:r w:rsidR="00587D46">
        <w:br/>
      </w:r>
      <w:r>
        <w:rPr>
          <w:u w:val="single"/>
        </w:rPr>
        <w:t xml:space="preserve">Posted </w:t>
      </w:r>
      <w:r w:rsidR="00587D46" w:rsidRPr="00587D46">
        <w:rPr>
          <w:u w:val="single"/>
        </w:rPr>
        <w:t>December 9</w:t>
      </w:r>
      <w:r w:rsidR="00587D46" w:rsidRPr="00587D46">
        <w:rPr>
          <w:u w:val="single"/>
          <w:vertAlign w:val="superscript"/>
        </w:rPr>
        <w:t>th</w:t>
      </w:r>
      <w:proofErr w:type="gramStart"/>
      <w:r w:rsidR="00587D46" w:rsidRPr="00587D46">
        <w:rPr>
          <w:u w:val="single"/>
        </w:rPr>
        <w:t xml:space="preserve"> 2025</w:t>
      </w:r>
      <w:proofErr w:type="gramEnd"/>
      <w:r>
        <w:t xml:space="preserve">: </w:t>
      </w:r>
      <w:r w:rsidRPr="00463D7F">
        <w:rPr>
          <w:b/>
          <w:bCs/>
        </w:rPr>
        <w:t xml:space="preserve">71,735 </w:t>
      </w:r>
      <w:proofErr w:type="spellStart"/>
      <w:r w:rsidRPr="00463D7F">
        <w:rPr>
          <w:b/>
          <w:bCs/>
        </w:rPr>
        <w:t>cfs</w:t>
      </w:r>
      <w:proofErr w:type="spellEnd"/>
      <w:r>
        <w:t xml:space="preserve"> for December 11</w:t>
      </w:r>
      <w:r w:rsidRPr="00463D7F">
        <w:rPr>
          <w:vertAlign w:val="superscript"/>
        </w:rPr>
        <w:t>th</w:t>
      </w:r>
      <w:r>
        <w:t xml:space="preserve"> 10am</w:t>
      </w:r>
    </w:p>
    <w:p w14:paraId="0D6517F1" w14:textId="3B020C25" w:rsidR="00083FCB" w:rsidRPr="00083FCB" w:rsidRDefault="00587D46" w:rsidP="00083FCB">
      <w:pPr>
        <w:rPr>
          <w:i/>
          <w:iCs/>
        </w:rPr>
      </w:pPr>
      <w:r>
        <w:br/>
      </w:r>
      <w:r w:rsidR="00CC67BE">
        <w:t xml:space="preserve">The final maximum CFS recorded at Snoqualmie River Near Carnation USGS gauge was </w:t>
      </w:r>
      <w:r w:rsidR="00CC67BE" w:rsidRPr="00587D46">
        <w:rPr>
          <w:b/>
          <w:bCs/>
        </w:rPr>
        <w:t>89,400</w:t>
      </w:r>
      <w:r>
        <w:rPr>
          <w:b/>
          <w:bCs/>
        </w:rPr>
        <w:t xml:space="preserve"> </w:t>
      </w:r>
      <w:proofErr w:type="spellStart"/>
      <w:r>
        <w:t>cfs</w:t>
      </w:r>
      <w:proofErr w:type="spellEnd"/>
      <w:r>
        <w:t xml:space="preserve"> </w:t>
      </w:r>
      <w:r w:rsidR="00CC67BE">
        <w:t>on December 11</w:t>
      </w:r>
      <w:r w:rsidR="00CC67BE" w:rsidRPr="00CC67BE">
        <w:rPr>
          <w:vertAlign w:val="superscript"/>
        </w:rPr>
        <w:t>th</w:t>
      </w:r>
      <w:proofErr w:type="gramStart"/>
      <w:r w:rsidR="00CC67BE">
        <w:t xml:space="preserve"> 2025</w:t>
      </w:r>
      <w:proofErr w:type="gramEnd"/>
      <w:r w:rsidR="00CC67BE">
        <w:t xml:space="preserve"> at 4:15am. </w:t>
      </w:r>
      <w:r w:rsidR="00083FCB" w:rsidRPr="00083FCB">
        <w:rPr>
          <w:i/>
          <w:iCs/>
        </w:rPr>
        <w:br/>
      </w:r>
      <w:r w:rsidR="00083FCB" w:rsidRPr="00083FCB">
        <w:rPr>
          <w:i/>
          <w:iCs/>
        </w:rPr>
        <w:br/>
      </w:r>
    </w:p>
    <w:p w14:paraId="5301AE61" w14:textId="289A9B60" w:rsidR="00DC23F1" w:rsidRPr="00F06844" w:rsidRDefault="00DC23F1" w:rsidP="00DC23F1">
      <w:r>
        <w:br/>
      </w:r>
      <w:r w:rsidRPr="00F06844">
        <w:rPr>
          <w:rStyle w:val="Heading2Char"/>
        </w:rPr>
        <w:t>Gauge Specific Details</w:t>
      </w:r>
      <w:r w:rsidRPr="00DC23F1">
        <w:br/>
      </w:r>
      <w:r w:rsidRPr="00193FBF">
        <w:rPr>
          <w:rStyle w:val="Heading3Char"/>
        </w:rPr>
        <w:t>SVPA-</w:t>
      </w:r>
      <w:r w:rsidR="00F06844" w:rsidRPr="00193FBF">
        <w:rPr>
          <w:rStyle w:val="Heading3Char"/>
        </w:rPr>
        <w:t>37 Snoqualmie Falls Golf Course</w:t>
      </w:r>
    </w:p>
    <w:p w14:paraId="2C04CBDA" w14:textId="228E73F6" w:rsidR="00F06844" w:rsidRPr="00DC23F1" w:rsidRDefault="00627174" w:rsidP="00DC23F1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t xml:space="preserve">This gauge experienced no problems. </w:t>
      </w:r>
    </w:p>
    <w:p w14:paraId="63C61FD4" w14:textId="2E811E34" w:rsidR="00DC23F1" w:rsidRDefault="00DC23F1" w:rsidP="00627174">
      <w:pPr>
        <w:pStyle w:val="Heading3"/>
      </w:pPr>
      <w:r>
        <w:lastRenderedPageBreak/>
        <w:t>SVPA-</w:t>
      </w:r>
      <w:r w:rsidR="00F06844">
        <w:t>36 Fall City – Neal Rd. SE</w:t>
      </w:r>
    </w:p>
    <w:p w14:paraId="3628CBEA" w14:textId="1A7A773B" w:rsidR="00F06844" w:rsidRDefault="00F06844">
      <w:r>
        <w:t xml:space="preserve">This gauge was inundated for part of the flood. It works well after the flood but will need to be raised higher. </w:t>
      </w:r>
    </w:p>
    <w:p w14:paraId="5C6A1FA3" w14:textId="2CA99A07" w:rsidR="00F06844" w:rsidRDefault="00F06844">
      <w:r w:rsidRPr="00F06844">
        <w:rPr>
          <w:noProof/>
        </w:rPr>
        <w:drawing>
          <wp:inline distT="0" distB="0" distL="0" distR="0" wp14:anchorId="0186DB15" wp14:editId="25081B99">
            <wp:extent cx="5943600" cy="2788285"/>
            <wp:effectExtent l="0" t="0" r="0" b="0"/>
            <wp:docPr id="77884379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43796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EDDF5" w14:textId="77777777" w:rsidR="007B613C" w:rsidRDefault="007B613C"/>
    <w:p w14:paraId="469814BA" w14:textId="7475D3DE" w:rsidR="00DC23F1" w:rsidRDefault="00DC23F1" w:rsidP="00627174">
      <w:pPr>
        <w:pStyle w:val="Heading3"/>
      </w:pPr>
      <w:r w:rsidRPr="00627174">
        <w:t>SVPA-</w:t>
      </w:r>
      <w:r w:rsidR="00193FBF" w:rsidRPr="00627174">
        <w:t>34</w:t>
      </w:r>
      <w:r w:rsidR="00627174" w:rsidRPr="00627174">
        <w:t xml:space="preserve"> The “T” at W</w:t>
      </w:r>
      <w:r w:rsidR="00627174">
        <w:t xml:space="preserve"> Snoqualmie River Rd SE</w:t>
      </w:r>
    </w:p>
    <w:p w14:paraId="3083BCCB" w14:textId="24AB65D9" w:rsidR="00627174" w:rsidRPr="00627174" w:rsidRDefault="00627174" w:rsidP="00627174">
      <w:r>
        <w:t xml:space="preserve">This gauge filtered out the data for flooding because the water moved too swiftly. Eventually we corrected the data by </w:t>
      </w:r>
      <w:proofErr w:type="spellStart"/>
      <w:r>
        <w:t>unfiltering</w:t>
      </w:r>
      <w:proofErr w:type="spellEnd"/>
      <w:r>
        <w:t xml:space="preserve"> the bad readings.</w:t>
      </w:r>
    </w:p>
    <w:p w14:paraId="536009FF" w14:textId="37DB220E" w:rsidR="00DC23F1" w:rsidRDefault="00DC23F1" w:rsidP="00627174">
      <w:pPr>
        <w:pStyle w:val="Heading3"/>
      </w:pPr>
      <w:r w:rsidRPr="00627174">
        <w:t>SVPA-</w:t>
      </w:r>
      <w:r w:rsidR="00193FBF" w:rsidRPr="00627174">
        <w:t>33</w:t>
      </w:r>
      <w:r w:rsidR="00627174" w:rsidRPr="00627174">
        <w:t xml:space="preserve"> Snoqualmie River at SE 19th</w:t>
      </w:r>
      <w:r w:rsidR="00627174">
        <w:t xml:space="preserve"> Way</w:t>
      </w:r>
    </w:p>
    <w:p w14:paraId="26958A16" w14:textId="7087850E" w:rsidR="00627174" w:rsidRPr="00627174" w:rsidRDefault="00627174" w:rsidP="00627174">
      <w:r>
        <w:t xml:space="preserve">At the site, both the posts for the platform were damaged/removed. The platform itself is still stable and attached. The benchmark is loose but still there. </w:t>
      </w:r>
    </w:p>
    <w:p w14:paraId="68A6D8B7" w14:textId="2EC2AC08" w:rsidR="00DC23F1" w:rsidRDefault="00DC23F1" w:rsidP="00627174">
      <w:pPr>
        <w:pStyle w:val="Heading3"/>
      </w:pPr>
      <w:r w:rsidRPr="00627174">
        <w:t>SVPA-</w:t>
      </w:r>
      <w:r w:rsidR="00193FBF" w:rsidRPr="00627174">
        <w:t>29</w:t>
      </w:r>
      <w:r w:rsidR="00650B1A">
        <w:t xml:space="preserve"> </w:t>
      </w:r>
      <w:r w:rsidR="00650B1A" w:rsidRPr="00650B1A">
        <w:t>W Snoqualmie River Rd NE near Jubilee Farm</w:t>
      </w:r>
    </w:p>
    <w:p w14:paraId="47C445DD" w14:textId="772130BA" w:rsidR="00650B1A" w:rsidRPr="009229F3" w:rsidRDefault="00650B1A" w:rsidP="00650B1A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t xml:space="preserve">This gauge experienced no problems. </w:t>
      </w:r>
    </w:p>
    <w:p w14:paraId="63D4C669" w14:textId="76740B7E" w:rsidR="00DC23F1" w:rsidRDefault="00DC23F1" w:rsidP="00627174">
      <w:pPr>
        <w:pStyle w:val="Heading3"/>
      </w:pPr>
      <w:r w:rsidRPr="00627174">
        <w:t>SVPA-</w:t>
      </w:r>
      <w:r w:rsidR="00193FBF" w:rsidRPr="00627174">
        <w:t>26</w:t>
      </w:r>
      <w:r w:rsidR="00650B1A">
        <w:t xml:space="preserve"> </w:t>
      </w:r>
      <w:r w:rsidR="00650B1A" w:rsidRPr="00650B1A">
        <w:t>W Snoqualmie River Rd NE at Blue Heron Golf Course</w:t>
      </w:r>
    </w:p>
    <w:p w14:paraId="1B8EEFA8" w14:textId="49E444E9" w:rsidR="00650B1A" w:rsidRPr="00650B1A" w:rsidRDefault="00650B1A" w:rsidP="00650B1A">
      <w:r>
        <w:t>This sensor had bad readings throughout the flooding event and had to remain off. The sensor/device most likely needs to be replaced.</w:t>
      </w:r>
    </w:p>
    <w:p w14:paraId="17CCD92E" w14:textId="221402CB" w:rsidR="00DC23F1" w:rsidRDefault="00DC23F1" w:rsidP="00627174">
      <w:pPr>
        <w:pStyle w:val="Heading3"/>
      </w:pPr>
      <w:r w:rsidRPr="00627174">
        <w:t>SVPA-</w:t>
      </w:r>
      <w:r w:rsidR="00193FBF" w:rsidRPr="00627174">
        <w:t>2</w:t>
      </w:r>
      <w:r w:rsidR="00650B1A">
        <w:t xml:space="preserve">5 </w:t>
      </w:r>
      <w:r w:rsidR="00650B1A" w:rsidRPr="00650B1A">
        <w:t>Snoqualmie River at NE Tolt Hill Rd</w:t>
      </w:r>
    </w:p>
    <w:p w14:paraId="0A52EE99" w14:textId="5E589E61" w:rsidR="00650B1A" w:rsidRPr="00650B1A" w:rsidRDefault="00650B1A" w:rsidP="00650B1A">
      <w:r>
        <w:t>Some major gaps in data transmission, which needs to be improved. We did not capture all the events when the water went over the road.</w:t>
      </w:r>
    </w:p>
    <w:p w14:paraId="2B73D625" w14:textId="77777777" w:rsidR="009229F3" w:rsidRDefault="00DC23F1" w:rsidP="00627174">
      <w:pPr>
        <w:pStyle w:val="Heading3"/>
      </w:pPr>
      <w:r w:rsidRPr="00650B1A">
        <w:lastRenderedPageBreak/>
        <w:t>SVPA-</w:t>
      </w:r>
      <w:r w:rsidR="00650B1A">
        <w:t xml:space="preserve">19 </w:t>
      </w:r>
      <w:r w:rsidR="00650B1A" w:rsidRPr="00650B1A">
        <w:t>Stuart Landing - South of Oxbow Farm</w:t>
      </w:r>
    </w:p>
    <w:p w14:paraId="76FD869D" w14:textId="77777777" w:rsidR="009229F3" w:rsidRDefault="009229F3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14:paraId="28B4695E" w14:textId="15DB8C8B" w:rsidR="00DC23F1" w:rsidRPr="00650B1A" w:rsidRDefault="00650B1A" w:rsidP="00951063">
      <w:r>
        <w:lastRenderedPageBreak/>
        <w:br/>
      </w:r>
      <w:r w:rsidRPr="00650B1A">
        <w:rPr>
          <w:noProof/>
        </w:rPr>
        <w:drawing>
          <wp:inline distT="0" distB="0" distL="0" distR="0" wp14:anchorId="0A3A4FA3" wp14:editId="7496E7C2">
            <wp:extent cx="5943600" cy="3343275"/>
            <wp:effectExtent l="0" t="0" r="0" b="9525"/>
            <wp:docPr id="15754985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498507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29F3" w:rsidRPr="009229F3">
        <w:t xml:space="preserve"> </w:t>
      </w:r>
      <w:r w:rsidR="009229F3">
        <w:t xml:space="preserve">This sensor was most likely inundated and will need to be raised higher. The benchmark for where lower farming access </w:t>
      </w:r>
      <w:proofErr w:type="gramStart"/>
      <w:r w:rsidR="009229F3">
        <w:t>road is</w:t>
      </w:r>
      <w:proofErr w:type="gramEnd"/>
      <w:r w:rsidR="009229F3">
        <w:t xml:space="preserve"> </w:t>
      </w:r>
      <w:proofErr w:type="spellStart"/>
      <w:r w:rsidR="009229F3">
        <w:t>is</w:t>
      </w:r>
      <w:proofErr w:type="spellEnd"/>
      <w:r w:rsidR="009229F3">
        <w:t xml:space="preserve"> missing. It is a t-post and was most likely removed by a person. </w:t>
      </w:r>
    </w:p>
    <w:p w14:paraId="2C3B02B5" w14:textId="1385FA2F" w:rsidR="00DC23F1" w:rsidRPr="00951063" w:rsidRDefault="00DC23F1" w:rsidP="00951063">
      <w:pPr>
        <w:pStyle w:val="Heading3"/>
      </w:pPr>
      <w:r w:rsidRPr="00951063">
        <w:t>SVPA-</w:t>
      </w:r>
      <w:r w:rsidR="00951063" w:rsidRPr="00951063">
        <w:t xml:space="preserve">17 </w:t>
      </w:r>
      <w:r w:rsidR="00951063">
        <w:t>NE 100th St at Goose &amp; Gander Farm</w:t>
      </w:r>
    </w:p>
    <w:p w14:paraId="1050CBFD" w14:textId="2FF1A237" w:rsidR="00951063" w:rsidRDefault="00951063" w:rsidP="00951063">
      <w:pPr>
        <w:rPr>
          <w:lang w:val="es-ES"/>
        </w:rPr>
      </w:pPr>
      <w:r w:rsidRPr="00951063">
        <w:rPr>
          <w:noProof/>
          <w:lang w:val="es-ES"/>
        </w:rPr>
        <w:drawing>
          <wp:inline distT="0" distB="0" distL="0" distR="0" wp14:anchorId="63E8F56A" wp14:editId="30083A11">
            <wp:extent cx="5943600" cy="1744980"/>
            <wp:effectExtent l="0" t="0" r="0" b="7620"/>
            <wp:docPr id="94375341" name="Picture 1" descr="A graph with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75341" name="Picture 1" descr="A graph with blue lines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D036F" w14:textId="7923B269" w:rsidR="00951063" w:rsidRPr="00951063" w:rsidRDefault="00951063" w:rsidP="00951063">
      <w:r w:rsidRPr="00951063">
        <w:t>This gauge most likely wa</w:t>
      </w:r>
      <w:r>
        <w:t xml:space="preserve">s inundated based on the gap in </w:t>
      </w:r>
      <w:proofErr w:type="gramStart"/>
      <w:r>
        <w:t>data, and</w:t>
      </w:r>
      <w:proofErr w:type="gramEnd"/>
      <w:r>
        <w:t xml:space="preserve"> will need to be raised. More importantly, there is a request to have this gauge site better capture flooding for when water goes over NE 100</w:t>
      </w:r>
      <w:r w:rsidRPr="00951063">
        <w:rPr>
          <w:vertAlign w:val="superscript"/>
        </w:rPr>
        <w:t>th</w:t>
      </w:r>
      <w:r>
        <w:t xml:space="preserve"> </w:t>
      </w:r>
      <w:proofErr w:type="spellStart"/>
      <w:r>
        <w:t>st.</w:t>
      </w:r>
      <w:proofErr w:type="spellEnd"/>
      <w:r>
        <w:t xml:space="preserve"> Water tends to spill out of the north side of the </w:t>
      </w:r>
      <w:proofErr w:type="gramStart"/>
      <w:r>
        <w:t>street, and</w:t>
      </w:r>
      <w:proofErr w:type="gramEnd"/>
      <w:r>
        <w:t xml:space="preserve"> then </w:t>
      </w:r>
      <w:r>
        <w:lastRenderedPageBreak/>
        <w:t>cross over to the field.</w:t>
      </w:r>
      <w:r>
        <w:br/>
      </w:r>
      <w:r w:rsidRPr="00951063">
        <w:rPr>
          <w:noProof/>
        </w:rPr>
        <w:drawing>
          <wp:inline distT="0" distB="0" distL="0" distR="0" wp14:anchorId="69806957" wp14:editId="73CC06C2">
            <wp:extent cx="5835650" cy="4607593"/>
            <wp:effectExtent l="0" t="0" r="0" b="2540"/>
            <wp:docPr id="807062749" name="Picture 1" descr="A map of land with red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62749" name="Picture 1" descr="A map of land with red arrows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37531" cy="460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6584" w14:textId="77777777" w:rsidR="00951063" w:rsidRPr="00951063" w:rsidRDefault="00951063" w:rsidP="00951063"/>
    <w:p w14:paraId="6EE39F23" w14:textId="59E0C678" w:rsidR="00DC23F1" w:rsidRPr="00E67940" w:rsidRDefault="00DC23F1" w:rsidP="00627174">
      <w:pPr>
        <w:pStyle w:val="Heading3"/>
      </w:pPr>
      <w:r w:rsidRPr="00E67940">
        <w:t>SVPA-</w:t>
      </w:r>
      <w:r w:rsidR="00951063" w:rsidRPr="00E67940">
        <w:t>15</w:t>
      </w:r>
    </w:p>
    <w:p w14:paraId="1EE36313" w14:textId="6D7883BD" w:rsidR="00951063" w:rsidRPr="00951063" w:rsidRDefault="00951063" w:rsidP="0095106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t xml:space="preserve">This gauge experienced no problems. </w:t>
      </w:r>
    </w:p>
    <w:p w14:paraId="2D5CE333" w14:textId="009DC819" w:rsidR="00DC23F1" w:rsidRPr="00951063" w:rsidRDefault="00DC23F1" w:rsidP="00627174">
      <w:pPr>
        <w:pStyle w:val="Heading3"/>
      </w:pPr>
      <w:r w:rsidRPr="00951063">
        <w:t>SVPA-</w:t>
      </w:r>
      <w:r w:rsidR="00951063" w:rsidRPr="00951063">
        <w:t>15B</w:t>
      </w:r>
    </w:p>
    <w:p w14:paraId="13497DD7" w14:textId="0A4AAA6B" w:rsidR="00951063" w:rsidRPr="00951063" w:rsidRDefault="00951063" w:rsidP="00951063">
      <w:r w:rsidRPr="00951063">
        <w:t>There were s</w:t>
      </w:r>
      <w:r>
        <w:t xml:space="preserve">ome significant gaps in data that would have been nice to have during the flood. We missed </w:t>
      </w:r>
      <w:proofErr w:type="gramStart"/>
      <w:r>
        <w:t>some times</w:t>
      </w:r>
      <w:proofErr w:type="gramEnd"/>
      <w:r>
        <w:t xml:space="preserve"> where water went over the road and we don’t know why the </w:t>
      </w:r>
      <w:r>
        <w:lastRenderedPageBreak/>
        <w:t xml:space="preserve">data wasn’t transmitted. Most likely we need to improve the reception. </w:t>
      </w:r>
      <w:r>
        <w:br/>
      </w:r>
      <w:r w:rsidRPr="00951063">
        <w:rPr>
          <w:noProof/>
        </w:rPr>
        <w:drawing>
          <wp:inline distT="0" distB="0" distL="0" distR="0" wp14:anchorId="5D508951" wp14:editId="16E70C0E">
            <wp:extent cx="5943600" cy="2015490"/>
            <wp:effectExtent l="0" t="0" r="0" b="3810"/>
            <wp:docPr id="63403404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34044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4DB24" w14:textId="43EC3E08" w:rsidR="00DC23F1" w:rsidRDefault="00DC23F1" w:rsidP="00627174">
      <w:pPr>
        <w:pStyle w:val="Heading3"/>
      </w:pPr>
      <w:r w:rsidRPr="00951063">
        <w:t>SVPA-</w:t>
      </w:r>
      <w:r w:rsidR="00951063">
        <w:t>12</w:t>
      </w:r>
    </w:p>
    <w:p w14:paraId="03F2AAB6" w14:textId="43D8AE9B" w:rsidR="00951063" w:rsidRPr="00951063" w:rsidRDefault="00951063" w:rsidP="00951063">
      <w:r>
        <w:t xml:space="preserve">The sensor may need to be raised higher based on the gaps in data. </w:t>
      </w:r>
      <w:r>
        <w:br/>
      </w:r>
      <w:r w:rsidRPr="00951063">
        <w:rPr>
          <w:noProof/>
        </w:rPr>
        <w:drawing>
          <wp:inline distT="0" distB="0" distL="0" distR="0" wp14:anchorId="6AAF49FF" wp14:editId="5AC4A5A5">
            <wp:extent cx="5943600" cy="2113915"/>
            <wp:effectExtent l="0" t="0" r="0" b="635"/>
            <wp:docPr id="1801543747" name="Picture 1" descr="A graph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43747" name="Picture 1" descr="A graph on a white background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7D617" w14:textId="271A098F" w:rsidR="00DC23F1" w:rsidRDefault="00DC23F1" w:rsidP="00627174">
      <w:pPr>
        <w:pStyle w:val="Heading3"/>
      </w:pPr>
      <w:r>
        <w:t>SVPA-</w:t>
      </w:r>
      <w:r w:rsidR="00951063">
        <w:t>6</w:t>
      </w:r>
    </w:p>
    <w:p w14:paraId="5A812481" w14:textId="52F24D74" w:rsidR="00951063" w:rsidRPr="00951063" w:rsidRDefault="00951063" w:rsidP="00951063">
      <w:r>
        <w:t xml:space="preserve">Unknown but most likely inundated. </w:t>
      </w:r>
    </w:p>
    <w:p w14:paraId="213CD3F3" w14:textId="2F533DA9" w:rsidR="00DC23F1" w:rsidRDefault="00DC23F1" w:rsidP="00627174">
      <w:pPr>
        <w:pStyle w:val="Heading3"/>
      </w:pPr>
      <w:r>
        <w:t>SVPA-</w:t>
      </w:r>
      <w:r w:rsidR="00951063">
        <w:t>6</w:t>
      </w:r>
      <w:r w:rsidR="00627174">
        <w:t>B</w:t>
      </w:r>
    </w:p>
    <w:p w14:paraId="4F05866D" w14:textId="77777777" w:rsidR="00951063" w:rsidRPr="00951063" w:rsidRDefault="00951063" w:rsidP="00951063">
      <w:r>
        <w:t xml:space="preserve">Unknown but most likely inundated. </w:t>
      </w:r>
    </w:p>
    <w:p w14:paraId="6607A9AF" w14:textId="77777777" w:rsidR="00951063" w:rsidRPr="00951063" w:rsidRDefault="00951063" w:rsidP="00951063"/>
    <w:p w14:paraId="40B3922F" w14:textId="2060391F" w:rsidR="00D46E9E" w:rsidRDefault="00DC23F1">
      <w:r w:rsidRPr="00F06844">
        <w:rPr>
          <w:b/>
          <w:bCs/>
        </w:rPr>
        <w:t>USGS gauges:</w:t>
      </w:r>
      <w:r w:rsidR="00F06844" w:rsidRPr="00F06844">
        <w:rPr>
          <w:b/>
          <w:bCs/>
        </w:rPr>
        <w:br/>
      </w:r>
      <w:r w:rsidR="00F06844" w:rsidRPr="00F06844">
        <w:t>USGS-SF17</w:t>
      </w:r>
      <w:r w:rsidR="00F06844" w:rsidRPr="00F06844">
        <w:br/>
        <w:t>USGS-MF11</w:t>
      </w:r>
      <w:r w:rsidR="00F06844" w:rsidRPr="00F06844">
        <w:br/>
        <w:t>US</w:t>
      </w:r>
      <w:r w:rsidR="00F06844">
        <w:t>GS-NF10</w:t>
      </w:r>
      <w:r w:rsidR="00F06844">
        <w:br/>
        <w:t>USGS38</w:t>
      </w:r>
    </w:p>
    <w:p w14:paraId="0093DB47" w14:textId="77777777" w:rsidR="001361A7" w:rsidRDefault="001361A7"/>
    <w:p w14:paraId="06CBF8DB" w14:textId="0DCB9EF8" w:rsidR="0054345B" w:rsidRDefault="000A0454">
      <w:r>
        <w:rPr>
          <w:rStyle w:val="Heading2Char"/>
        </w:rPr>
        <w:lastRenderedPageBreak/>
        <w:t>Forecast and Alerts</w:t>
      </w:r>
      <w:r w:rsidR="0054345B">
        <w:rPr>
          <w:rStyle w:val="Heading2Char"/>
        </w:rPr>
        <w:t xml:space="preserve"> and other website data issues:</w:t>
      </w:r>
    </w:p>
    <w:p w14:paraId="2E544DCF" w14:textId="77777777" w:rsidR="0054345B" w:rsidRDefault="0054345B"/>
    <w:p w14:paraId="1DCE3695" w14:textId="67CA0C15" w:rsidR="0054345B" w:rsidRDefault="0054345B">
      <w:r>
        <w:t xml:space="preserve">-Dave Sanderman fixed a browser caching issue that caused the forecast lines not to show on the forecast page which was a </w:t>
      </w:r>
      <w:proofErr w:type="spellStart"/>
      <w:r>
        <w:t>javascript</w:t>
      </w:r>
      <w:proofErr w:type="spellEnd"/>
      <w:r>
        <w:t xml:space="preserve"> issue he was able to fix. </w:t>
      </w:r>
    </w:p>
    <w:p w14:paraId="15F0E040" w14:textId="51EB87DC" w:rsidR="0054345B" w:rsidRDefault="0054345B">
      <w:r>
        <w:t xml:space="preserve">-There were issues with data coming in from USGS where they gave us a value of 0 for discharge that caused a dip in the graph. </w:t>
      </w:r>
      <w:r w:rsidR="00986D4E">
        <w:t xml:space="preserve">This was out of our control because they were providing us with a value of 0. </w:t>
      </w:r>
      <w:r>
        <w:br/>
      </w:r>
      <w:r>
        <w:br/>
      </w:r>
      <w:r w:rsidRPr="0054345B">
        <w:rPr>
          <w:rStyle w:val="Heading2Char"/>
          <w:noProof/>
        </w:rPr>
        <w:drawing>
          <wp:inline distT="0" distB="0" distL="0" distR="0" wp14:anchorId="351D336E" wp14:editId="194DBD10">
            <wp:extent cx="5943600" cy="1734820"/>
            <wp:effectExtent l="0" t="0" r="0" b="0"/>
            <wp:docPr id="1027032411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32411" name="Picture 1" descr="A screen shot of a graph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A4BA8" w14:textId="77777777" w:rsidR="0054345B" w:rsidRDefault="0054345B"/>
    <w:p w14:paraId="7A583AFF" w14:textId="11785830" w:rsidR="00580270" w:rsidRDefault="0054345B">
      <w:r>
        <w:t>-</w:t>
      </w:r>
      <w:r w:rsidR="00580270">
        <w:t xml:space="preserve">We </w:t>
      </w:r>
      <w:proofErr w:type="gramStart"/>
      <w:r w:rsidR="00580270">
        <w:t>were not able to</w:t>
      </w:r>
      <w:proofErr w:type="gramEnd"/>
      <w:r w:rsidR="00580270">
        <w:t xml:space="preserve"> capture </w:t>
      </w:r>
      <w:proofErr w:type="gramStart"/>
      <w:r w:rsidR="00580270">
        <w:t>all of</w:t>
      </w:r>
      <w:proofErr w:type="gramEnd"/>
      <w:r w:rsidR="00580270">
        <w:t xml:space="preserve"> the discharge data for the </w:t>
      </w:r>
      <w:r w:rsidR="0073049F">
        <w:t xml:space="preserve">Carnation Gauge due to a bug. We would have to manually go back in to enter the data. </w:t>
      </w:r>
    </w:p>
    <w:p w14:paraId="108B6282" w14:textId="4E750546" w:rsidR="0054345B" w:rsidRDefault="0054345B">
      <w:r>
        <w:t>W</w:t>
      </w:r>
      <w:r w:rsidRPr="0054345B">
        <w:t>e hit our $200 monthly recharge limit on Plivo</w:t>
      </w:r>
      <w:r>
        <w:t xml:space="preserve">, and Lauren raised the limit to $400 since we had so many texts going out. </w:t>
      </w:r>
      <w:r w:rsidR="00786C29">
        <w:t xml:space="preserve">It cost us at least $515 to send out alerts in December, which was probably due to how many users we have signed up for alerts. </w:t>
      </w:r>
    </w:p>
    <w:p w14:paraId="1FDDE443" w14:textId="3731F77C" w:rsidR="005369A3" w:rsidRDefault="005369A3">
      <w:r>
        <w:t>-Our Google Maps API for the website experienced some disruption due to over 10,000 views around December 11</w:t>
      </w:r>
      <w:r w:rsidRPr="005369A3">
        <w:rPr>
          <w:vertAlign w:val="superscript"/>
        </w:rPr>
        <w:t>th</w:t>
      </w:r>
      <w:r>
        <w:t xml:space="preserve">. </w:t>
      </w:r>
      <w:r w:rsidR="005829B9">
        <w:t xml:space="preserve">The problem </w:t>
      </w:r>
      <w:proofErr w:type="gramStart"/>
      <w:r w:rsidR="005829B9">
        <w:t>was,</w:t>
      </w:r>
      <w:proofErr w:type="gramEnd"/>
      <w:r w:rsidR="005829B9">
        <w:t xml:space="preserve"> the Dynamic Maps usage max we were set up for in December 2025 was 10k free requests per month. In our case in December, we </w:t>
      </w:r>
      <w:proofErr w:type="gramStart"/>
      <w:r w:rsidR="005829B9">
        <w:t>actually had</w:t>
      </w:r>
      <w:proofErr w:type="gramEnd"/>
      <w:r w:rsidR="005829B9">
        <w:t xml:space="preserve"> over 22k requests during December, which caused us to get charged. After </w:t>
      </w:r>
      <w:proofErr w:type="gramStart"/>
      <w:r w:rsidR="005829B9">
        <w:t>looking at how many API requests</w:t>
      </w:r>
      <w:proofErr w:type="gramEnd"/>
      <w:r w:rsidR="005829B9">
        <w:t xml:space="preserve"> we had during a major flood, Dave decided that December was a unique case and would probably not be the norm for most flooding events </w:t>
      </w:r>
      <w:r w:rsidR="005829B9" w:rsidRPr="00D95EAA">
        <w:rPr>
          <w:i/>
          <w:iCs/>
        </w:rPr>
        <w:t>or</w:t>
      </w:r>
      <w:r w:rsidR="005829B9">
        <w:t xml:space="preserve"> normal usage during any given month for our Floodzilla website.</w:t>
      </w:r>
    </w:p>
    <w:p w14:paraId="54277FA3" w14:textId="1990435D" w:rsidR="00580270" w:rsidRDefault="00580270">
      <w:r>
        <w:t xml:space="preserve">-We don’t have an official way for SVPA staff to fully unsubscribe someone from alerts. One of the emails we received included a request to be unsubscribed from the alerts. SVPA Staff needed the Web App Developer Dave to assist </w:t>
      </w:r>
      <w:proofErr w:type="gramStart"/>
      <w:r>
        <w:t>in</w:t>
      </w:r>
      <w:proofErr w:type="gramEnd"/>
      <w:r>
        <w:t xml:space="preserve"> a manual removal of the account. </w:t>
      </w:r>
    </w:p>
    <w:p w14:paraId="09E874C6" w14:textId="03A60189" w:rsidR="00580270" w:rsidRDefault="00580270">
      <w:r w:rsidRPr="00E80345">
        <w:rPr>
          <w:noProof/>
        </w:rPr>
        <w:lastRenderedPageBreak/>
        <w:drawing>
          <wp:inline distT="0" distB="0" distL="0" distR="0" wp14:anchorId="33D36930" wp14:editId="55749520">
            <wp:extent cx="5943600" cy="2525395"/>
            <wp:effectExtent l="0" t="0" r="0" b="8255"/>
            <wp:docPr id="137068354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83542" name="Picture 1" descr="A screenshot of a computer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580270">
        <w:rPr>
          <w:i/>
          <w:iCs/>
        </w:rPr>
        <w:t>Example of the costs and counts for Dynamic Maps on December 10</w:t>
      </w:r>
      <w:r w:rsidRPr="00580270">
        <w:rPr>
          <w:i/>
          <w:iCs/>
          <w:vertAlign w:val="superscript"/>
        </w:rPr>
        <w:t>th</w:t>
      </w:r>
      <w:r w:rsidRPr="00580270">
        <w:rPr>
          <w:i/>
          <w:iCs/>
        </w:rPr>
        <w:t xml:space="preserve"> through 12</w:t>
      </w:r>
      <w:r w:rsidRPr="00580270">
        <w:rPr>
          <w:i/>
          <w:iCs/>
          <w:vertAlign w:val="superscript"/>
        </w:rPr>
        <w:t>th</w:t>
      </w:r>
      <w:r w:rsidRPr="00580270">
        <w:rPr>
          <w:i/>
          <w:iCs/>
        </w:rPr>
        <w:t>.</w:t>
      </w:r>
      <w:r>
        <w:rPr>
          <w:i/>
          <w:iCs/>
        </w:rPr>
        <w:br/>
      </w:r>
    </w:p>
    <w:p w14:paraId="75EDD874" w14:textId="05A841FF" w:rsidR="00580270" w:rsidRDefault="00580270">
      <w:r w:rsidRPr="002F69D8">
        <w:rPr>
          <w:noProof/>
        </w:rPr>
        <w:drawing>
          <wp:inline distT="0" distB="0" distL="0" distR="0" wp14:anchorId="4D84CF22" wp14:editId="1A9AEE59">
            <wp:extent cx="5943600" cy="2780030"/>
            <wp:effectExtent l="0" t="0" r="0" b="1270"/>
            <wp:docPr id="211626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65" name="Picture 1" descr="A screenshot of a compute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580270">
        <w:rPr>
          <w:i/>
          <w:iCs/>
        </w:rPr>
        <w:t>Graph for all of December</w:t>
      </w:r>
      <w:r>
        <w:rPr>
          <w:i/>
          <w:iCs/>
        </w:rPr>
        <w:t xml:space="preserve"> costs for Google Maps API.</w:t>
      </w:r>
      <w:r w:rsidRPr="00580270">
        <w:rPr>
          <w:i/>
          <w:iCs/>
        </w:rPr>
        <w:t xml:space="preserve"> </w:t>
      </w:r>
    </w:p>
    <w:p w14:paraId="71168F3B" w14:textId="77777777" w:rsidR="0054345B" w:rsidRDefault="0054345B"/>
    <w:p w14:paraId="691CAF70" w14:textId="403BA8CA" w:rsidR="001361A7" w:rsidRPr="000A0454" w:rsidRDefault="000A0454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rPr>
          <w:rStyle w:val="Heading2Char"/>
        </w:rPr>
        <w:br/>
      </w:r>
      <w:r w:rsidR="001361A7" w:rsidRPr="001361A7">
        <w:rPr>
          <w:rStyle w:val="Heading2Char"/>
        </w:rPr>
        <w:t>Gateways and other equipment:</w:t>
      </w:r>
      <w:r w:rsidR="001361A7">
        <w:br/>
        <w:t>We lost a gateway at Cherry Creek Pumphouse, as well as a backup battery set up.</w:t>
      </w:r>
      <w:r w:rsidR="00786C29">
        <w:t xml:space="preserve"> Newly deployed </w:t>
      </w:r>
      <w:proofErr w:type="spellStart"/>
      <w:r w:rsidR="00786C29">
        <w:t>milesight</w:t>
      </w:r>
      <w:proofErr w:type="spellEnd"/>
      <w:r w:rsidR="00786C29">
        <w:t xml:space="preserve"> gateway at the Snoqualmie Falls Golf Course worked well.</w:t>
      </w:r>
    </w:p>
    <w:p w14:paraId="34904718" w14:textId="43432668" w:rsidR="00D46E9E" w:rsidRDefault="001361A7">
      <w:pPr>
        <w:rPr>
          <w:b/>
          <w:bCs/>
        </w:rPr>
      </w:pPr>
      <w:r>
        <w:rPr>
          <w:rStyle w:val="Heading2Char"/>
        </w:rPr>
        <w:lastRenderedPageBreak/>
        <w:t>Other e</w:t>
      </w:r>
      <w:r w:rsidR="0084313F" w:rsidRPr="001361A7">
        <w:rPr>
          <w:rStyle w:val="Heading2Char"/>
        </w:rPr>
        <w:t>xperiment going on at the time:</w:t>
      </w:r>
      <w:r w:rsidR="0084313F">
        <w:rPr>
          <w:b/>
          <w:bCs/>
        </w:rPr>
        <w:br/>
        <w:t xml:space="preserve">We were testing two gauges at the Tolt Hill Road location at the same time for part of the event. </w:t>
      </w:r>
    </w:p>
    <w:p w14:paraId="2E92C1AA" w14:textId="0CF79C7C" w:rsidR="007B613C" w:rsidRPr="0084313F" w:rsidRDefault="007B613C">
      <w:pPr>
        <w:rPr>
          <w:b/>
          <w:bCs/>
        </w:rPr>
      </w:pPr>
      <w:r w:rsidRPr="007B613C">
        <w:rPr>
          <w:b/>
          <w:bCs/>
          <w:noProof/>
        </w:rPr>
        <w:drawing>
          <wp:inline distT="0" distB="0" distL="0" distR="0" wp14:anchorId="144E1944" wp14:editId="6D38B007">
            <wp:extent cx="5943600" cy="4620260"/>
            <wp:effectExtent l="0" t="0" r="0" b="8890"/>
            <wp:docPr id="962715474" name="Picture 1" descr="A metal pole with a metal pole over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15474" name="Picture 1" descr="A metal pole with a metal pole over water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1A7">
        <w:rPr>
          <w:b/>
          <w:bCs/>
        </w:rPr>
        <w:br/>
        <w:t xml:space="preserve">The hope was for the </w:t>
      </w:r>
      <w:proofErr w:type="spellStart"/>
      <w:r w:rsidR="001361A7">
        <w:rPr>
          <w:b/>
          <w:bCs/>
        </w:rPr>
        <w:t>Dragino</w:t>
      </w:r>
      <w:proofErr w:type="spellEnd"/>
      <w:r w:rsidR="001361A7">
        <w:rPr>
          <w:b/>
          <w:bCs/>
        </w:rPr>
        <w:t xml:space="preserve"> device to be a potential replacement for </w:t>
      </w:r>
      <w:proofErr w:type="spellStart"/>
      <w:r w:rsidR="001361A7">
        <w:rPr>
          <w:b/>
          <w:bCs/>
        </w:rPr>
        <w:t>Senix</w:t>
      </w:r>
      <w:proofErr w:type="spellEnd"/>
      <w:r w:rsidR="001361A7">
        <w:rPr>
          <w:b/>
          <w:bCs/>
        </w:rPr>
        <w:t xml:space="preserve"> Sensors. It did had reception to Geary’s house </w:t>
      </w:r>
      <w:r w:rsidR="00062C87">
        <w:rPr>
          <w:b/>
          <w:bCs/>
        </w:rPr>
        <w:t xml:space="preserve">where we put a </w:t>
      </w:r>
      <w:proofErr w:type="spellStart"/>
      <w:r w:rsidR="00062C87">
        <w:rPr>
          <w:b/>
          <w:bCs/>
        </w:rPr>
        <w:t>milesight</w:t>
      </w:r>
      <w:proofErr w:type="spellEnd"/>
      <w:r w:rsidR="00062C87">
        <w:rPr>
          <w:b/>
          <w:bCs/>
        </w:rPr>
        <w:t xml:space="preserve"> </w:t>
      </w:r>
      <w:proofErr w:type="gramStart"/>
      <w:r w:rsidR="00062C87">
        <w:rPr>
          <w:b/>
          <w:bCs/>
        </w:rPr>
        <w:t xml:space="preserve">gateway, </w:t>
      </w:r>
      <w:r w:rsidR="001361A7">
        <w:rPr>
          <w:b/>
          <w:bCs/>
        </w:rPr>
        <w:t>but</w:t>
      </w:r>
      <w:proofErr w:type="gramEnd"/>
      <w:r w:rsidR="001361A7">
        <w:rPr>
          <w:b/>
          <w:bCs/>
        </w:rPr>
        <w:t xml:space="preserve"> did not produce enough correct distance numbers for us to be confident in using it immediately.</w:t>
      </w:r>
      <w:r w:rsidR="00062C87">
        <w:rPr>
          <w:b/>
          <w:bCs/>
        </w:rPr>
        <w:t xml:space="preserve"> The </w:t>
      </w:r>
      <w:proofErr w:type="spellStart"/>
      <w:r w:rsidR="00062C87">
        <w:rPr>
          <w:b/>
          <w:bCs/>
        </w:rPr>
        <w:t>Dragino</w:t>
      </w:r>
      <w:proofErr w:type="spellEnd"/>
      <w:r w:rsidR="00062C87">
        <w:rPr>
          <w:b/>
          <w:bCs/>
        </w:rPr>
        <w:t xml:space="preserve"> device was only in the field from December 8</w:t>
      </w:r>
      <w:r w:rsidR="00062C87" w:rsidRPr="00062C87">
        <w:rPr>
          <w:b/>
          <w:bCs/>
          <w:vertAlign w:val="superscript"/>
        </w:rPr>
        <w:t>th</w:t>
      </w:r>
      <w:r w:rsidR="00062C87">
        <w:rPr>
          <w:b/>
          <w:bCs/>
        </w:rPr>
        <w:t xml:space="preserve"> through 15</w:t>
      </w:r>
      <w:r w:rsidR="00062C87" w:rsidRPr="00062C87">
        <w:rPr>
          <w:b/>
          <w:bCs/>
          <w:vertAlign w:val="superscript"/>
        </w:rPr>
        <w:t>th</w:t>
      </w:r>
      <w:r w:rsidR="00062C87">
        <w:rPr>
          <w:b/>
          <w:bCs/>
        </w:rPr>
        <w:t xml:space="preserve">. </w:t>
      </w:r>
    </w:p>
    <w:p w14:paraId="24BF1B79" w14:textId="2A99B77C" w:rsidR="009E4324" w:rsidRDefault="00D46E9E" w:rsidP="00D46E9E">
      <w:pPr>
        <w:pStyle w:val="Heading2"/>
      </w:pPr>
      <w:r w:rsidRPr="0084313F">
        <w:t>Actionable follow</w:t>
      </w:r>
      <w:r w:rsidR="00351282">
        <w:t xml:space="preserve"> </w:t>
      </w:r>
      <w:r w:rsidRPr="0084313F">
        <w:t xml:space="preserve">up Items </w:t>
      </w:r>
      <w:r w:rsidR="009E4324">
        <w:br/>
      </w:r>
    </w:p>
    <w:p w14:paraId="1CAF31CC" w14:textId="621EF726" w:rsidR="009229F3" w:rsidRDefault="009E4324" w:rsidP="009229F3">
      <w:pPr>
        <w:pStyle w:val="ListParagraph"/>
        <w:numPr>
          <w:ilvl w:val="0"/>
          <w:numId w:val="2"/>
        </w:numPr>
      </w:pPr>
      <w:r>
        <w:t>Review Plivo subscription</w:t>
      </w:r>
      <w:r w:rsidR="00786C29">
        <w:t xml:space="preserve"> and decide on a subscription cost and cost expectations for major floods</w:t>
      </w:r>
    </w:p>
    <w:p w14:paraId="0967FE88" w14:textId="1E671062" w:rsidR="009229F3" w:rsidRDefault="009E4324" w:rsidP="009229F3">
      <w:pPr>
        <w:pStyle w:val="ListParagraph"/>
        <w:numPr>
          <w:ilvl w:val="0"/>
          <w:numId w:val="2"/>
        </w:numPr>
      </w:pPr>
      <w:r>
        <w:t xml:space="preserve">Review and change Google Cloud Console </w:t>
      </w:r>
      <w:r w:rsidR="00F06844">
        <w:t xml:space="preserve">– See </w:t>
      </w:r>
      <w:r w:rsidR="00F06844" w:rsidRPr="009229F3">
        <w:rPr>
          <w:b/>
          <w:bCs/>
        </w:rPr>
        <w:t>Google Cloud Console Guide</w:t>
      </w:r>
      <w:r w:rsidR="00F06844">
        <w:t xml:space="preserve"> document in Dropbox</w:t>
      </w:r>
      <w:r w:rsidR="00580270">
        <w:t xml:space="preserve"> to address costs and expectations for major floods. </w:t>
      </w:r>
    </w:p>
    <w:p w14:paraId="25ABB163" w14:textId="61061EC4" w:rsidR="007F2418" w:rsidRDefault="009E4324" w:rsidP="005829B9">
      <w:pPr>
        <w:pStyle w:val="ListParagraph"/>
        <w:numPr>
          <w:ilvl w:val="0"/>
          <w:numId w:val="2"/>
        </w:numPr>
      </w:pPr>
      <w:r>
        <w:lastRenderedPageBreak/>
        <w:t>Explore putting a chat for public to contact the SVPA staff</w:t>
      </w:r>
      <w:r w:rsidR="008E25DA">
        <w:t xml:space="preserve"> via Discord– See </w:t>
      </w:r>
      <w:r w:rsidR="008E25DA" w:rsidRPr="008E25DA">
        <w:rPr>
          <w:b/>
          <w:bCs/>
        </w:rPr>
        <w:t>Discord Floodzilla Forum Brainstorming</w:t>
      </w:r>
      <w:r w:rsidR="008E25DA">
        <w:t xml:space="preserve"> document in Dropbox</w:t>
      </w:r>
      <w:r w:rsidR="00580270">
        <w:t xml:space="preserve"> or implementing a chatbot service with set hours to contact SVPA staff.</w:t>
      </w:r>
    </w:p>
    <w:p w14:paraId="20127386" w14:textId="5AC9F2D8" w:rsidR="0073049F" w:rsidRDefault="0073049F" w:rsidP="005829B9">
      <w:pPr>
        <w:pStyle w:val="ListParagraph"/>
        <w:numPr>
          <w:ilvl w:val="0"/>
          <w:numId w:val="2"/>
        </w:numPr>
      </w:pPr>
      <w:r>
        <w:t xml:space="preserve">Manually </w:t>
      </w:r>
      <w:proofErr w:type="gramStart"/>
      <w:r>
        <w:t>enter in</w:t>
      </w:r>
      <w:proofErr w:type="gramEnd"/>
      <w:r>
        <w:t xml:space="preserve"> the data for the Carnation Gauge discharge that we missed.</w:t>
      </w:r>
    </w:p>
    <w:p w14:paraId="13AE3CB5" w14:textId="77777777" w:rsidR="009229F3" w:rsidRDefault="00627174" w:rsidP="009229F3">
      <w:pPr>
        <w:ind w:left="360"/>
      </w:pPr>
      <w:r w:rsidRPr="009229F3">
        <w:rPr>
          <w:b/>
          <w:bCs/>
        </w:rPr>
        <w:t>Gauge Site-Specific actions:</w:t>
      </w:r>
    </w:p>
    <w:p w14:paraId="4F833F5E" w14:textId="77777777" w:rsidR="009229F3" w:rsidRDefault="00627174" w:rsidP="009229F3">
      <w:pPr>
        <w:pStyle w:val="ListParagraph"/>
        <w:numPr>
          <w:ilvl w:val="0"/>
          <w:numId w:val="2"/>
        </w:numPr>
      </w:pPr>
      <w:r>
        <w:t xml:space="preserve">Find a way to not have The T gauge filter out flooding data.  </w:t>
      </w:r>
    </w:p>
    <w:p w14:paraId="506E2054" w14:textId="77777777" w:rsidR="009229F3" w:rsidRDefault="00650B1A" w:rsidP="009229F3">
      <w:pPr>
        <w:pStyle w:val="ListParagraph"/>
        <w:numPr>
          <w:ilvl w:val="0"/>
          <w:numId w:val="2"/>
        </w:numPr>
      </w:pPr>
      <w:r>
        <w:t xml:space="preserve">Replace the SVPA-29 gauge with one that works. </w:t>
      </w:r>
    </w:p>
    <w:p w14:paraId="456196C8" w14:textId="77777777" w:rsidR="009229F3" w:rsidRDefault="00650B1A" w:rsidP="009229F3">
      <w:pPr>
        <w:pStyle w:val="ListParagraph"/>
        <w:numPr>
          <w:ilvl w:val="0"/>
          <w:numId w:val="2"/>
        </w:numPr>
      </w:pPr>
      <w:r>
        <w:t xml:space="preserve">Fix reception issues for SVPA-25 so that we capture more data points. </w:t>
      </w:r>
    </w:p>
    <w:p w14:paraId="2D27AFCF" w14:textId="77777777" w:rsidR="009229F3" w:rsidRDefault="009229F3" w:rsidP="009229F3">
      <w:pPr>
        <w:pStyle w:val="ListParagraph"/>
        <w:numPr>
          <w:ilvl w:val="0"/>
          <w:numId w:val="2"/>
        </w:numPr>
      </w:pPr>
      <w:r>
        <w:t xml:space="preserve">For SVPA-19, write up a usage guide for the land manager so they know how to use and don’t remove benchmarks like a t-post. </w:t>
      </w:r>
    </w:p>
    <w:p w14:paraId="358338C4" w14:textId="77777777" w:rsidR="009229F3" w:rsidRDefault="00627174" w:rsidP="009229F3">
      <w:pPr>
        <w:pStyle w:val="ListParagraph"/>
        <w:numPr>
          <w:ilvl w:val="0"/>
          <w:numId w:val="2"/>
        </w:numPr>
      </w:pPr>
      <w:proofErr w:type="gramStart"/>
      <w:r>
        <w:t>Review</w:t>
      </w:r>
      <w:proofErr w:type="gramEnd"/>
      <w:r>
        <w:t xml:space="preserve"> all benchmarks are still there, specifically the SVPA-33 </w:t>
      </w:r>
      <w:r w:rsidR="009229F3">
        <w:t xml:space="preserve">and SVPA-19 </w:t>
      </w:r>
      <w:r>
        <w:t>ones</w:t>
      </w:r>
      <w:r w:rsidR="009229F3">
        <w:t>.</w:t>
      </w:r>
    </w:p>
    <w:p w14:paraId="3AA3A873" w14:textId="489F4CEF" w:rsidR="00951063" w:rsidRDefault="009229F3" w:rsidP="009229F3">
      <w:pPr>
        <w:pStyle w:val="ListParagraph"/>
        <w:numPr>
          <w:ilvl w:val="0"/>
          <w:numId w:val="2"/>
        </w:numPr>
      </w:pPr>
      <w:r>
        <w:t>Raise the height on SVPA-36, SVPA-19</w:t>
      </w:r>
      <w:r w:rsidR="00951063">
        <w:t>, SVPA-17, SVPA-12, SVPA-6 and SVPA-6B</w:t>
      </w:r>
      <w:r w:rsidR="00786C29">
        <w:t xml:space="preserve">. Note that </w:t>
      </w:r>
      <w:r w:rsidR="00786C29" w:rsidRPr="00786C29">
        <w:rPr>
          <w:b/>
          <w:bCs/>
        </w:rPr>
        <w:t xml:space="preserve">gauge structures were built for </w:t>
      </w:r>
      <w:proofErr w:type="gramStart"/>
      <w:r w:rsidR="00786C29" w:rsidRPr="00786C29">
        <w:rPr>
          <w:b/>
          <w:bCs/>
        </w:rPr>
        <w:t>60 year</w:t>
      </w:r>
      <w:proofErr w:type="gramEnd"/>
      <w:r w:rsidR="00786C29" w:rsidRPr="00786C29">
        <w:rPr>
          <w:b/>
          <w:bCs/>
        </w:rPr>
        <w:t xml:space="preserve"> floods</w:t>
      </w:r>
      <w:r w:rsidR="00786C29">
        <w:t xml:space="preserve">, this was probably a </w:t>
      </w:r>
      <w:proofErr w:type="gramStart"/>
      <w:r w:rsidR="00786C29">
        <w:t>100 year</w:t>
      </w:r>
      <w:proofErr w:type="gramEnd"/>
      <w:r w:rsidR="00786C29">
        <w:t xml:space="preserve"> flood. </w:t>
      </w:r>
    </w:p>
    <w:p w14:paraId="1EBDC3F2" w14:textId="77777777" w:rsidR="00951063" w:rsidRDefault="00951063" w:rsidP="009229F3">
      <w:pPr>
        <w:pStyle w:val="ListParagraph"/>
        <w:numPr>
          <w:ilvl w:val="0"/>
          <w:numId w:val="2"/>
        </w:numPr>
      </w:pPr>
      <w:r>
        <w:t>Relocate SVPA-17 to better capture flooding before it crosses 100</w:t>
      </w:r>
      <w:r w:rsidRPr="00951063">
        <w:rPr>
          <w:vertAlign w:val="superscript"/>
        </w:rPr>
        <w:t>th</w:t>
      </w:r>
      <w:r>
        <w:t xml:space="preserve"> </w:t>
      </w:r>
      <w:proofErr w:type="spellStart"/>
      <w:r>
        <w:t>st</w:t>
      </w:r>
      <w:proofErr w:type="spellEnd"/>
      <w:r>
        <w:t xml:space="preserve"> to get to the gauge. </w:t>
      </w:r>
    </w:p>
    <w:p w14:paraId="7945630C" w14:textId="77777777" w:rsidR="0031221E" w:rsidRDefault="00951063" w:rsidP="009229F3">
      <w:pPr>
        <w:pStyle w:val="ListParagraph"/>
        <w:numPr>
          <w:ilvl w:val="0"/>
          <w:numId w:val="2"/>
        </w:numPr>
      </w:pPr>
      <w:r>
        <w:t>Replace SVPA-6 and SVPA-6B</w:t>
      </w:r>
    </w:p>
    <w:p w14:paraId="67433172" w14:textId="12788D30" w:rsidR="00DC23F1" w:rsidRPr="0084313F" w:rsidRDefault="00DC23F1" w:rsidP="0031221E">
      <w:pPr>
        <w:pStyle w:val="ListParagraph"/>
      </w:pPr>
      <w:r w:rsidRPr="0084313F">
        <w:br/>
      </w:r>
    </w:p>
    <w:sectPr w:rsidR="00DC23F1" w:rsidRPr="008431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3D269" w14:textId="77777777" w:rsidR="002F153F" w:rsidRDefault="002F153F" w:rsidP="009229F3">
      <w:pPr>
        <w:spacing w:after="0" w:line="240" w:lineRule="auto"/>
      </w:pPr>
      <w:r>
        <w:separator/>
      </w:r>
    </w:p>
  </w:endnote>
  <w:endnote w:type="continuationSeparator" w:id="0">
    <w:p w14:paraId="15F2F9C7" w14:textId="77777777" w:rsidR="002F153F" w:rsidRDefault="002F153F" w:rsidP="00922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8E052" w14:textId="77777777" w:rsidR="002F153F" w:rsidRDefault="002F153F" w:rsidP="009229F3">
      <w:pPr>
        <w:spacing w:after="0" w:line="240" w:lineRule="auto"/>
      </w:pPr>
      <w:r>
        <w:separator/>
      </w:r>
    </w:p>
  </w:footnote>
  <w:footnote w:type="continuationSeparator" w:id="0">
    <w:p w14:paraId="1B321E6B" w14:textId="77777777" w:rsidR="002F153F" w:rsidRDefault="002F153F" w:rsidP="00922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63849"/>
    <w:multiLevelType w:val="hybridMultilevel"/>
    <w:tmpl w:val="39AE2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D0C6A"/>
    <w:multiLevelType w:val="hybridMultilevel"/>
    <w:tmpl w:val="DF3A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198146">
    <w:abstractNumId w:val="1"/>
  </w:num>
  <w:num w:numId="2" w16cid:durableId="1963075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36"/>
    <w:rsid w:val="00006085"/>
    <w:rsid w:val="000448A1"/>
    <w:rsid w:val="00052E01"/>
    <w:rsid w:val="00062C87"/>
    <w:rsid w:val="00083FCB"/>
    <w:rsid w:val="000A0454"/>
    <w:rsid w:val="000D648B"/>
    <w:rsid w:val="000F0478"/>
    <w:rsid w:val="001361A7"/>
    <w:rsid w:val="00193FBF"/>
    <w:rsid w:val="00207AC2"/>
    <w:rsid w:val="0024451D"/>
    <w:rsid w:val="00246F72"/>
    <w:rsid w:val="00247164"/>
    <w:rsid w:val="00270559"/>
    <w:rsid w:val="002F153F"/>
    <w:rsid w:val="0031221E"/>
    <w:rsid w:val="00351282"/>
    <w:rsid w:val="0037499A"/>
    <w:rsid w:val="003B41FE"/>
    <w:rsid w:val="00463D7F"/>
    <w:rsid w:val="004A35CD"/>
    <w:rsid w:val="004A3FBF"/>
    <w:rsid w:val="005369A3"/>
    <w:rsid w:val="0054345B"/>
    <w:rsid w:val="00570F7B"/>
    <w:rsid w:val="00580270"/>
    <w:rsid w:val="005829B9"/>
    <w:rsid w:val="00587D46"/>
    <w:rsid w:val="00627174"/>
    <w:rsid w:val="00650B1A"/>
    <w:rsid w:val="00653830"/>
    <w:rsid w:val="00663FEA"/>
    <w:rsid w:val="006779E4"/>
    <w:rsid w:val="00690AF7"/>
    <w:rsid w:val="006E06F6"/>
    <w:rsid w:val="007022D9"/>
    <w:rsid w:val="0073049F"/>
    <w:rsid w:val="00731F36"/>
    <w:rsid w:val="00786C29"/>
    <w:rsid w:val="007B613C"/>
    <w:rsid w:val="007F2418"/>
    <w:rsid w:val="00831A44"/>
    <w:rsid w:val="0084313F"/>
    <w:rsid w:val="008E25DA"/>
    <w:rsid w:val="009027DC"/>
    <w:rsid w:val="009229F3"/>
    <w:rsid w:val="00951063"/>
    <w:rsid w:val="00986D4E"/>
    <w:rsid w:val="009E4324"/>
    <w:rsid w:val="00B6570D"/>
    <w:rsid w:val="00BF1B42"/>
    <w:rsid w:val="00C66419"/>
    <w:rsid w:val="00CC5643"/>
    <w:rsid w:val="00CC67BE"/>
    <w:rsid w:val="00D46E9E"/>
    <w:rsid w:val="00DC23F1"/>
    <w:rsid w:val="00E16A49"/>
    <w:rsid w:val="00E67940"/>
    <w:rsid w:val="00E77349"/>
    <w:rsid w:val="00F0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00F4"/>
  <w15:chartTrackingRefBased/>
  <w15:docId w15:val="{2F05181C-2147-451E-8AEC-1C6DB4D0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1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1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1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31F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F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F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F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F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F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2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9F3"/>
  </w:style>
  <w:style w:type="paragraph" w:styleId="Footer">
    <w:name w:val="footer"/>
    <w:basedOn w:val="Normal"/>
    <w:link w:val="FooterChar"/>
    <w:uiPriority w:val="99"/>
    <w:unhideWhenUsed/>
    <w:rsid w:val="00922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9F3"/>
  </w:style>
  <w:style w:type="character" w:styleId="Hyperlink">
    <w:name w:val="Hyperlink"/>
    <w:basedOn w:val="DefaultParagraphFont"/>
    <w:uiPriority w:val="99"/>
    <w:unhideWhenUsed/>
    <w:rsid w:val="00052E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aterdata.usgs.gov/monitoring-location/USGS-12149000/" TargetMode="External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4316</TotalTime>
  <Pages>13</Pages>
  <Words>1446</Words>
  <Characters>6965</Characters>
  <Application>Microsoft Office Word</Application>
  <DocSecurity>0</DocSecurity>
  <Lines>182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 Fletcher</dc:creator>
  <cp:keywords/>
  <dc:description/>
  <cp:lastModifiedBy>Regina  Fletcher</cp:lastModifiedBy>
  <cp:revision>12</cp:revision>
  <dcterms:created xsi:type="dcterms:W3CDTF">2025-12-26T21:11:00Z</dcterms:created>
  <dcterms:modified xsi:type="dcterms:W3CDTF">2026-01-29T21:56:00Z</dcterms:modified>
</cp:coreProperties>
</file>